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930B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 xml:space="preserve">Masaż twarzy 4 razy w tygodniu </w:t>
      </w:r>
    </w:p>
    <w:p w14:paraId="3FE6BB9A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 xml:space="preserve">        a. opukiwanie lub uciskanie policzków /3 razy dziennie/ </w:t>
      </w:r>
    </w:p>
    <w:p w14:paraId="11B7DC0A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        b. ucisk na staw żuchwowy po obu stronach jednocześnie/3 razy dziennie/      </w:t>
      </w:r>
    </w:p>
    <w:p w14:paraId="55811DFC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        c. trzykrotny ucisk na górne dziąsła   tuż za linią zębów/3 razy dziennie/</w:t>
      </w:r>
    </w:p>
    <w:p w14:paraId="556828C8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 xml:space="preserve">        d. trzykrotny ucisk na dolne zęby w linii środkowej/3 razy dziennie/   </w:t>
      </w:r>
    </w:p>
    <w:p w14:paraId="17F17180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 xml:space="preserve">        e. masaż języka i wnętrza buzi specjalnym </w:t>
      </w:r>
      <w:proofErr w:type="spellStart"/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masażerem</w:t>
      </w:r>
      <w:proofErr w:type="spellEnd"/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 xml:space="preserve"> lub elektryczną szczoteczką </w:t>
      </w:r>
    </w:p>
    <w:p w14:paraId="249C041C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             do zębów /3 razy dziennie/</w:t>
      </w:r>
    </w:p>
    <w:p w14:paraId="10565A07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       f. jeśli akceptuje masaż wibracyjny twarzy /3 razy dziennie/</w:t>
      </w:r>
    </w:p>
    <w:p w14:paraId="5BC86654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       g. żucie  gumy do żucia lub zachęta do żucia innych produktów, które wybierze dziecko.</w:t>
      </w:r>
    </w:p>
    <w:p w14:paraId="320A8FAA" w14:textId="77777777" w:rsidR="00287416" w:rsidRPr="008672EE" w:rsidRDefault="00287416" w:rsidP="00287416">
      <w:pPr>
        <w:spacing w:after="0" w:line="240" w:lineRule="auto"/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</w:pPr>
      <w:r w:rsidRPr="008672EE">
        <w:rPr>
          <w:rFonts w:ascii="Verdana" w:eastAsia="Times New Roman" w:hAnsi="Verdana" w:cs="Times New Roman"/>
          <w:color w:val="2D2D2D"/>
          <w:sz w:val="16"/>
          <w:szCs w:val="16"/>
          <w:lang w:eastAsia="pl-PL"/>
        </w:rPr>
        <w:t> </w:t>
      </w:r>
    </w:p>
    <w:p w14:paraId="62227ECA" w14:textId="77777777" w:rsidR="00B25D5E" w:rsidRPr="008672EE" w:rsidRDefault="00B25D5E">
      <w:pPr>
        <w:rPr>
          <w:sz w:val="16"/>
          <w:szCs w:val="16"/>
        </w:rPr>
      </w:pPr>
    </w:p>
    <w:sectPr w:rsidR="00B25D5E" w:rsidRPr="0086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16"/>
    <w:rsid w:val="00287416"/>
    <w:rsid w:val="00403C44"/>
    <w:rsid w:val="008672EE"/>
    <w:rsid w:val="00B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62E7"/>
  <w15:chartTrackingRefBased/>
  <w15:docId w15:val="{126E9DD0-97D1-48B6-831A-1FD821D1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2020-04-23T05:50:00Z</dcterms:created>
  <dcterms:modified xsi:type="dcterms:W3CDTF">2020-04-23T06:18:00Z</dcterms:modified>
</cp:coreProperties>
</file>